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67B" w:rsidRPr="00BE0CD2" w:rsidRDefault="00F7267B" w:rsidP="00F7267B">
      <w:pPr>
        <w:spacing w:after="0" w:line="240" w:lineRule="auto"/>
        <w:rPr>
          <w:rFonts w:asciiTheme="minorHAnsi" w:hAnsiTheme="minorHAnsi" w:cstheme="minorHAnsi"/>
        </w:rPr>
      </w:pPr>
      <w:r w:rsidRPr="00BE0CD2">
        <w:rPr>
          <w:rFonts w:asciiTheme="minorHAnsi" w:hAnsiTheme="minorHAnsi" w:cstheme="minorHAnsi"/>
        </w:rPr>
        <w:t>Insurance</w:t>
      </w:r>
    </w:p>
    <w:p w:rsidR="00F7267B" w:rsidRPr="00BE0CD2" w:rsidRDefault="00F7267B" w:rsidP="00F7267B">
      <w:pPr>
        <w:spacing w:after="0" w:line="240" w:lineRule="auto"/>
        <w:rPr>
          <w:rFonts w:asciiTheme="minorHAnsi" w:hAnsiTheme="minorHAnsi" w:cstheme="minorHAnsi"/>
        </w:rPr>
      </w:pPr>
    </w:p>
    <w:p w:rsidR="00F7267B" w:rsidRPr="00BE0CD2" w:rsidRDefault="00F7267B" w:rsidP="00F7267B">
      <w:pPr>
        <w:spacing w:after="0" w:line="240" w:lineRule="auto"/>
        <w:rPr>
          <w:rFonts w:asciiTheme="minorHAnsi" w:hAnsiTheme="minorHAnsi" w:cstheme="minorHAnsi"/>
        </w:rPr>
      </w:pPr>
      <w:r w:rsidRPr="00BE0CD2">
        <w:rPr>
          <w:rFonts w:asciiTheme="minorHAnsi" w:hAnsiTheme="minorHAnsi" w:cstheme="minorHAnsi"/>
        </w:rPr>
        <w:t>Company must maintain the following limits and coverages uninterrupted or amended through the term of this Contract. In the event the Company becomes in default of the following requirements the Authority reserves the right to take whatever actions deemed necessary to protect its interests. Required liability policies other than Workers’ Compensation/Employer’s Liability and Professional Liability will provide that the Authority, members of the Authority’s governing body, and the Authority’s officers, volunteers, agents, and employees are included as additional insureds.</w:t>
      </w:r>
    </w:p>
    <w:p w:rsidR="00F7267B" w:rsidRPr="00BE0CD2" w:rsidRDefault="00F7267B" w:rsidP="00F7267B">
      <w:pPr>
        <w:spacing w:after="0" w:line="240" w:lineRule="auto"/>
        <w:rPr>
          <w:rFonts w:asciiTheme="minorHAnsi" w:hAnsiTheme="minorHAnsi" w:cstheme="minorHAnsi"/>
        </w:rPr>
      </w:pPr>
    </w:p>
    <w:p w:rsidR="00F7267B" w:rsidRPr="00BE0CD2" w:rsidRDefault="00F7267B" w:rsidP="00F7267B">
      <w:pPr>
        <w:spacing w:after="0" w:line="240" w:lineRule="auto"/>
        <w:rPr>
          <w:rFonts w:asciiTheme="minorHAnsi" w:hAnsiTheme="minorHAnsi" w:cstheme="minorHAnsi"/>
        </w:rPr>
      </w:pPr>
      <w:r w:rsidRPr="00BE0CD2">
        <w:rPr>
          <w:rFonts w:asciiTheme="minorHAnsi" w:hAnsiTheme="minorHAnsi" w:cstheme="minorHAnsi"/>
        </w:rPr>
        <w:t xml:space="preserve">The minimum limits of insurance (inclusive of any amounts provided by an umbrella or excess policy) covering the work performed pursuant to this Contract will be the amounts specified herein. To the extent it is used to meet the minimum limit requirements, any Umbrella or Excess coverage shall follow form to the Employer’s Liability, Commercial General Liability and Business Auto Liability coverages, including all endorsements and additional insured requirements. Any applicable Aggregate Limits in the Umbrella or Excess </w:t>
      </w:r>
      <w:proofErr w:type="gramStart"/>
      <w:r w:rsidRPr="00BE0CD2">
        <w:rPr>
          <w:rFonts w:asciiTheme="minorHAnsi" w:hAnsiTheme="minorHAnsi" w:cstheme="minorHAnsi"/>
        </w:rPr>
        <w:t>policy(</w:t>
      </w:r>
      <w:proofErr w:type="spellStart"/>
      <w:proofErr w:type="gramEnd"/>
      <w:r w:rsidRPr="00BE0CD2">
        <w:rPr>
          <w:rFonts w:asciiTheme="minorHAnsi" w:hAnsiTheme="minorHAnsi" w:cstheme="minorHAnsi"/>
        </w:rPr>
        <w:t>ies</w:t>
      </w:r>
      <w:proofErr w:type="spellEnd"/>
      <w:r w:rsidRPr="00BE0CD2">
        <w:rPr>
          <w:rFonts w:asciiTheme="minorHAnsi" w:hAnsiTheme="minorHAnsi" w:cstheme="minorHAnsi"/>
        </w:rPr>
        <w:t>) shall not be shared or diminished by claims unrelated to this Contract.</w:t>
      </w:r>
    </w:p>
    <w:p w:rsidR="00F7267B" w:rsidRPr="00BE0CD2" w:rsidRDefault="00F7267B" w:rsidP="00F7267B">
      <w:pPr>
        <w:spacing w:after="0" w:line="240" w:lineRule="auto"/>
        <w:rPr>
          <w:rFonts w:asciiTheme="minorHAnsi" w:hAnsiTheme="minorHAnsi" w:cstheme="minorHAnsi"/>
        </w:rPr>
      </w:pPr>
    </w:p>
    <w:p w:rsidR="00F7267B" w:rsidRPr="00BE0CD2" w:rsidRDefault="00BE0CD2" w:rsidP="00F7267B">
      <w:pPr>
        <w:spacing w:after="0" w:line="240" w:lineRule="auto"/>
        <w:rPr>
          <w:rFonts w:asciiTheme="minorHAnsi" w:hAnsiTheme="minorHAnsi" w:cstheme="minorHAnsi"/>
        </w:rPr>
      </w:pPr>
      <w:r>
        <w:rPr>
          <w:rFonts w:asciiTheme="minorHAnsi" w:hAnsiTheme="minorHAnsi" w:cstheme="minorHAnsi"/>
        </w:rPr>
        <w:t>A.</w:t>
      </w:r>
      <w:r>
        <w:rPr>
          <w:rFonts w:asciiTheme="minorHAnsi" w:hAnsiTheme="minorHAnsi" w:cstheme="minorHAnsi"/>
        </w:rPr>
        <w:tab/>
      </w:r>
      <w:r w:rsidR="00F7267B" w:rsidRPr="00BE0CD2">
        <w:rPr>
          <w:rFonts w:asciiTheme="minorHAnsi" w:hAnsiTheme="minorHAnsi" w:cstheme="minorHAnsi"/>
        </w:rPr>
        <w:t xml:space="preserve">Workers’ Compensation/Employer’s Liability Insurance </w:t>
      </w:r>
    </w:p>
    <w:p w:rsidR="00F7267B" w:rsidRPr="00BE0CD2" w:rsidRDefault="00F7267B" w:rsidP="00F7267B">
      <w:pPr>
        <w:spacing w:after="0" w:line="240" w:lineRule="auto"/>
        <w:rPr>
          <w:rFonts w:asciiTheme="minorHAnsi" w:hAnsiTheme="minorHAnsi" w:cstheme="minorHAnsi"/>
        </w:rPr>
      </w:pPr>
    </w:p>
    <w:p w:rsidR="00F7267B" w:rsidRPr="00BE0CD2" w:rsidRDefault="00F7267B" w:rsidP="00F7267B">
      <w:pPr>
        <w:spacing w:after="0" w:line="240" w:lineRule="auto"/>
        <w:rPr>
          <w:rFonts w:asciiTheme="minorHAnsi" w:hAnsiTheme="minorHAnsi" w:cstheme="minorHAnsi"/>
        </w:rPr>
      </w:pPr>
      <w:r w:rsidRPr="00BE0CD2">
        <w:rPr>
          <w:rFonts w:asciiTheme="minorHAnsi" w:hAnsiTheme="minorHAnsi" w:cstheme="minorHAnsi"/>
        </w:rPr>
        <w:t>The minimum limits of insurance are:</w:t>
      </w:r>
    </w:p>
    <w:p w:rsidR="00F7267B" w:rsidRPr="00BE0CD2" w:rsidRDefault="00F7267B" w:rsidP="00F7267B">
      <w:pPr>
        <w:spacing w:after="0" w:line="240" w:lineRule="auto"/>
        <w:rPr>
          <w:rFonts w:asciiTheme="minorHAnsi" w:hAnsiTheme="minorHAnsi" w:cstheme="minorHAnsi"/>
        </w:rPr>
      </w:pPr>
    </w:p>
    <w:p w:rsidR="00F7267B" w:rsidRPr="00BE0CD2" w:rsidRDefault="00F7267B" w:rsidP="00F7267B">
      <w:pPr>
        <w:spacing w:after="0" w:line="240" w:lineRule="auto"/>
        <w:rPr>
          <w:rFonts w:asciiTheme="minorHAnsi" w:hAnsiTheme="minorHAnsi" w:cstheme="minorHAnsi"/>
        </w:rPr>
      </w:pPr>
      <w:r w:rsidRPr="00BE0CD2">
        <w:rPr>
          <w:rFonts w:asciiTheme="minorHAnsi" w:hAnsiTheme="minorHAnsi" w:cstheme="minorHAnsi"/>
        </w:rPr>
        <w:t xml:space="preserve">            </w:t>
      </w:r>
      <w:r w:rsidR="00BE0CD2">
        <w:rPr>
          <w:rFonts w:asciiTheme="minorHAnsi" w:hAnsiTheme="minorHAnsi" w:cstheme="minorHAnsi"/>
        </w:rPr>
        <w:t xml:space="preserve"> </w:t>
      </w:r>
      <w:r w:rsidRPr="00BE0CD2">
        <w:rPr>
          <w:rFonts w:asciiTheme="minorHAnsi" w:hAnsiTheme="minorHAnsi" w:cstheme="minorHAnsi"/>
        </w:rPr>
        <w:t xml:space="preserve">Part One: </w:t>
      </w:r>
      <w:r w:rsidRPr="00BE0CD2">
        <w:rPr>
          <w:rFonts w:asciiTheme="minorHAnsi" w:hAnsiTheme="minorHAnsi" w:cstheme="minorHAnsi"/>
        </w:rPr>
        <w:tab/>
        <w:t xml:space="preserve">   </w:t>
      </w:r>
      <w:r w:rsidRPr="00BE0CD2">
        <w:rPr>
          <w:rFonts w:asciiTheme="minorHAnsi" w:hAnsiTheme="minorHAnsi" w:cstheme="minorHAnsi"/>
        </w:rPr>
        <w:tab/>
      </w:r>
      <w:r w:rsidRPr="00BE0CD2">
        <w:rPr>
          <w:rFonts w:asciiTheme="minorHAnsi" w:hAnsiTheme="minorHAnsi" w:cstheme="minorHAnsi"/>
        </w:rPr>
        <w:tab/>
      </w:r>
      <w:r w:rsidRPr="00BE0CD2">
        <w:rPr>
          <w:rFonts w:asciiTheme="minorHAnsi" w:hAnsiTheme="minorHAnsi" w:cstheme="minorHAnsi"/>
        </w:rPr>
        <w:tab/>
      </w:r>
      <w:r w:rsidRPr="00BE0CD2">
        <w:rPr>
          <w:rFonts w:asciiTheme="minorHAnsi" w:hAnsiTheme="minorHAnsi" w:cstheme="minorHAnsi"/>
        </w:rPr>
        <w:tab/>
      </w:r>
      <w:r w:rsidRPr="00BE0CD2">
        <w:rPr>
          <w:rFonts w:asciiTheme="minorHAnsi" w:hAnsiTheme="minorHAnsi" w:cstheme="minorHAnsi"/>
        </w:rPr>
        <w:tab/>
        <w:t xml:space="preserve">“Statutory” </w:t>
      </w:r>
    </w:p>
    <w:p w:rsidR="00F7267B" w:rsidRPr="00BE0CD2" w:rsidRDefault="00F7267B" w:rsidP="00F7267B">
      <w:pPr>
        <w:spacing w:after="0" w:line="240" w:lineRule="auto"/>
        <w:rPr>
          <w:rFonts w:asciiTheme="minorHAnsi" w:hAnsiTheme="minorHAnsi" w:cstheme="minorHAnsi"/>
        </w:rPr>
      </w:pPr>
      <w:r w:rsidRPr="00BE0CD2">
        <w:rPr>
          <w:rFonts w:asciiTheme="minorHAnsi" w:hAnsiTheme="minorHAnsi" w:cstheme="minorHAnsi"/>
        </w:rPr>
        <w:t xml:space="preserve">            </w:t>
      </w:r>
      <w:r w:rsidR="00BE0CD2">
        <w:rPr>
          <w:rFonts w:asciiTheme="minorHAnsi" w:hAnsiTheme="minorHAnsi" w:cstheme="minorHAnsi"/>
        </w:rPr>
        <w:t xml:space="preserve"> </w:t>
      </w:r>
      <w:r w:rsidRPr="00BE0CD2">
        <w:rPr>
          <w:rFonts w:asciiTheme="minorHAnsi" w:hAnsiTheme="minorHAnsi" w:cstheme="minorHAnsi"/>
        </w:rPr>
        <w:t>Part Two:</w:t>
      </w:r>
    </w:p>
    <w:p w:rsidR="00F7267B" w:rsidRPr="00BE0CD2" w:rsidRDefault="00F7267B" w:rsidP="00F7267B">
      <w:pPr>
        <w:spacing w:after="0" w:line="240" w:lineRule="auto"/>
        <w:rPr>
          <w:rFonts w:asciiTheme="minorHAnsi" w:hAnsiTheme="minorHAnsi" w:cstheme="minorHAnsi"/>
        </w:rPr>
      </w:pPr>
      <w:r w:rsidRPr="00BE0CD2">
        <w:rPr>
          <w:rFonts w:asciiTheme="minorHAnsi" w:hAnsiTheme="minorHAnsi" w:cstheme="minorHAnsi"/>
        </w:rPr>
        <w:t xml:space="preserve">            </w:t>
      </w:r>
      <w:r w:rsidR="00BE0CD2">
        <w:rPr>
          <w:rFonts w:asciiTheme="minorHAnsi" w:hAnsiTheme="minorHAnsi" w:cstheme="minorHAnsi"/>
        </w:rPr>
        <w:t xml:space="preserve"> </w:t>
      </w:r>
      <w:r w:rsidRPr="00BE0CD2">
        <w:rPr>
          <w:rFonts w:asciiTheme="minorHAnsi" w:hAnsiTheme="minorHAnsi" w:cstheme="minorHAnsi"/>
        </w:rPr>
        <w:t>Each Accident</w:t>
      </w:r>
      <w:r w:rsidRPr="00BE0CD2">
        <w:rPr>
          <w:rFonts w:asciiTheme="minorHAnsi" w:hAnsiTheme="minorHAnsi" w:cstheme="minorHAnsi"/>
        </w:rPr>
        <w:tab/>
      </w:r>
      <w:r w:rsidRPr="00BE0CD2">
        <w:rPr>
          <w:rFonts w:asciiTheme="minorHAnsi" w:hAnsiTheme="minorHAnsi" w:cstheme="minorHAnsi"/>
        </w:rPr>
        <w:tab/>
      </w:r>
      <w:r w:rsidRPr="00BE0CD2">
        <w:rPr>
          <w:rFonts w:asciiTheme="minorHAnsi" w:hAnsiTheme="minorHAnsi" w:cstheme="minorHAnsi"/>
        </w:rPr>
        <w:tab/>
      </w:r>
      <w:r w:rsidRPr="00BE0CD2">
        <w:rPr>
          <w:rFonts w:asciiTheme="minorHAnsi" w:hAnsiTheme="minorHAnsi" w:cstheme="minorHAnsi"/>
        </w:rPr>
        <w:tab/>
      </w:r>
      <w:r w:rsidRPr="00BE0CD2">
        <w:rPr>
          <w:rFonts w:asciiTheme="minorHAnsi" w:hAnsiTheme="minorHAnsi" w:cstheme="minorHAnsi"/>
        </w:rPr>
        <w:tab/>
      </w:r>
      <w:r w:rsidRPr="00BE0CD2">
        <w:rPr>
          <w:rFonts w:asciiTheme="minorHAnsi" w:hAnsiTheme="minorHAnsi" w:cstheme="minorHAnsi"/>
        </w:rPr>
        <w:tab/>
        <w:t xml:space="preserve">$1,000,000 </w:t>
      </w:r>
    </w:p>
    <w:p w:rsidR="00F7267B" w:rsidRPr="00BE0CD2" w:rsidRDefault="00F7267B" w:rsidP="00F7267B">
      <w:pPr>
        <w:spacing w:after="0" w:line="240" w:lineRule="auto"/>
        <w:rPr>
          <w:rFonts w:asciiTheme="minorHAnsi" w:hAnsiTheme="minorHAnsi" w:cstheme="minorHAnsi"/>
        </w:rPr>
      </w:pPr>
      <w:r w:rsidRPr="00BE0CD2">
        <w:rPr>
          <w:rFonts w:asciiTheme="minorHAnsi" w:hAnsiTheme="minorHAnsi" w:cstheme="minorHAnsi"/>
        </w:rPr>
        <w:t xml:space="preserve">            </w:t>
      </w:r>
      <w:r w:rsidR="00BE0CD2">
        <w:rPr>
          <w:rFonts w:asciiTheme="minorHAnsi" w:hAnsiTheme="minorHAnsi" w:cstheme="minorHAnsi"/>
        </w:rPr>
        <w:t xml:space="preserve"> </w:t>
      </w:r>
      <w:r w:rsidRPr="00BE0CD2">
        <w:rPr>
          <w:rFonts w:asciiTheme="minorHAnsi" w:hAnsiTheme="minorHAnsi" w:cstheme="minorHAnsi"/>
        </w:rPr>
        <w:t>Disease – Policy Limit</w:t>
      </w:r>
      <w:r w:rsidRPr="00BE0CD2">
        <w:rPr>
          <w:rFonts w:asciiTheme="minorHAnsi" w:hAnsiTheme="minorHAnsi" w:cstheme="minorHAnsi"/>
        </w:rPr>
        <w:tab/>
      </w:r>
      <w:r w:rsidRPr="00BE0CD2">
        <w:rPr>
          <w:rFonts w:asciiTheme="minorHAnsi" w:hAnsiTheme="minorHAnsi" w:cstheme="minorHAnsi"/>
        </w:rPr>
        <w:tab/>
      </w:r>
      <w:r w:rsidRPr="00BE0CD2">
        <w:rPr>
          <w:rFonts w:asciiTheme="minorHAnsi" w:hAnsiTheme="minorHAnsi" w:cstheme="minorHAnsi"/>
        </w:rPr>
        <w:tab/>
      </w:r>
      <w:r w:rsidRPr="00BE0CD2">
        <w:rPr>
          <w:rFonts w:asciiTheme="minorHAnsi" w:hAnsiTheme="minorHAnsi" w:cstheme="minorHAnsi"/>
        </w:rPr>
        <w:tab/>
      </w:r>
      <w:r w:rsidRPr="00BE0CD2">
        <w:rPr>
          <w:rFonts w:asciiTheme="minorHAnsi" w:hAnsiTheme="minorHAnsi" w:cstheme="minorHAnsi"/>
        </w:rPr>
        <w:tab/>
        <w:t>$1,000,000</w:t>
      </w:r>
    </w:p>
    <w:p w:rsidR="00F7267B" w:rsidRPr="00BE0CD2" w:rsidRDefault="00F7267B" w:rsidP="00F7267B">
      <w:pPr>
        <w:spacing w:after="0" w:line="240" w:lineRule="auto"/>
        <w:rPr>
          <w:rFonts w:asciiTheme="minorHAnsi" w:hAnsiTheme="minorHAnsi" w:cstheme="minorHAnsi"/>
        </w:rPr>
      </w:pPr>
      <w:r w:rsidRPr="00BE0CD2">
        <w:rPr>
          <w:rFonts w:asciiTheme="minorHAnsi" w:hAnsiTheme="minorHAnsi" w:cstheme="minorHAnsi"/>
        </w:rPr>
        <w:t xml:space="preserve">            </w:t>
      </w:r>
      <w:r w:rsidR="00BE0CD2">
        <w:rPr>
          <w:rFonts w:asciiTheme="minorHAnsi" w:hAnsiTheme="minorHAnsi" w:cstheme="minorHAnsi"/>
        </w:rPr>
        <w:t xml:space="preserve"> </w:t>
      </w:r>
      <w:r w:rsidRPr="00BE0CD2">
        <w:rPr>
          <w:rFonts w:asciiTheme="minorHAnsi" w:hAnsiTheme="minorHAnsi" w:cstheme="minorHAnsi"/>
        </w:rPr>
        <w:t xml:space="preserve">Disease – Each Employee      </w:t>
      </w:r>
      <w:r w:rsidRPr="00BE0CD2">
        <w:rPr>
          <w:rFonts w:asciiTheme="minorHAnsi" w:hAnsiTheme="minorHAnsi" w:cstheme="minorHAnsi"/>
        </w:rPr>
        <w:tab/>
      </w:r>
      <w:r w:rsidRPr="00BE0CD2">
        <w:rPr>
          <w:rFonts w:asciiTheme="minorHAnsi" w:hAnsiTheme="minorHAnsi" w:cstheme="minorHAnsi"/>
        </w:rPr>
        <w:tab/>
      </w:r>
      <w:r w:rsidRPr="00BE0CD2">
        <w:rPr>
          <w:rFonts w:asciiTheme="minorHAnsi" w:hAnsiTheme="minorHAnsi" w:cstheme="minorHAnsi"/>
        </w:rPr>
        <w:tab/>
      </w:r>
      <w:r w:rsidRPr="00BE0CD2">
        <w:rPr>
          <w:rFonts w:asciiTheme="minorHAnsi" w:hAnsiTheme="minorHAnsi" w:cstheme="minorHAnsi"/>
        </w:rPr>
        <w:tab/>
        <w:t>$1,000,000</w:t>
      </w:r>
    </w:p>
    <w:p w:rsidR="00F7267B" w:rsidRPr="00BE0CD2" w:rsidRDefault="00F7267B" w:rsidP="00F7267B">
      <w:pPr>
        <w:spacing w:after="0" w:line="240" w:lineRule="auto"/>
        <w:rPr>
          <w:rFonts w:asciiTheme="minorHAnsi" w:hAnsiTheme="minorHAnsi" w:cstheme="minorHAnsi"/>
        </w:rPr>
      </w:pPr>
    </w:p>
    <w:p w:rsidR="00F7267B" w:rsidRPr="00BE0CD2" w:rsidRDefault="00BE0CD2" w:rsidP="00F7267B">
      <w:pPr>
        <w:spacing w:after="0" w:line="240" w:lineRule="auto"/>
        <w:rPr>
          <w:rFonts w:asciiTheme="minorHAnsi" w:hAnsiTheme="minorHAnsi" w:cstheme="minorHAnsi"/>
        </w:rPr>
      </w:pPr>
      <w:r>
        <w:rPr>
          <w:rFonts w:asciiTheme="minorHAnsi" w:hAnsiTheme="minorHAnsi" w:cstheme="minorHAnsi"/>
        </w:rPr>
        <w:t>B.</w:t>
      </w:r>
      <w:r>
        <w:rPr>
          <w:rFonts w:asciiTheme="minorHAnsi" w:hAnsiTheme="minorHAnsi" w:cstheme="minorHAnsi"/>
        </w:rPr>
        <w:tab/>
      </w:r>
      <w:r w:rsidR="00F7267B" w:rsidRPr="00BE0CD2">
        <w:rPr>
          <w:rFonts w:asciiTheme="minorHAnsi" w:hAnsiTheme="minorHAnsi" w:cstheme="minorHAnsi"/>
        </w:rPr>
        <w:t>Commercial General Liability Insurance</w:t>
      </w:r>
    </w:p>
    <w:p w:rsidR="00F7267B" w:rsidRPr="00BE0CD2" w:rsidRDefault="00F7267B" w:rsidP="00F7267B">
      <w:pPr>
        <w:spacing w:after="0" w:line="240" w:lineRule="auto"/>
        <w:rPr>
          <w:rFonts w:asciiTheme="minorHAnsi" w:hAnsiTheme="minorHAnsi" w:cstheme="minorHAnsi"/>
        </w:rPr>
      </w:pPr>
    </w:p>
    <w:p w:rsidR="00F7267B" w:rsidRPr="00BE0CD2" w:rsidRDefault="00F7267B" w:rsidP="00F7267B">
      <w:pPr>
        <w:spacing w:after="0" w:line="240" w:lineRule="auto"/>
        <w:rPr>
          <w:rFonts w:asciiTheme="minorHAnsi" w:hAnsiTheme="minorHAnsi" w:cstheme="minorHAnsi"/>
        </w:rPr>
      </w:pPr>
      <w:r w:rsidRPr="00BE0CD2">
        <w:rPr>
          <w:rFonts w:asciiTheme="minorHAnsi" w:hAnsiTheme="minorHAnsi" w:cstheme="minorHAnsi"/>
        </w:rPr>
        <w:t>The minimum limits of insurance covering the work performed pursuant to this Contract will be the amounts specified herein. Coverage will be provided for liability resulting out of, or in connection with, ongoing operations performed by, or on behalf of, the Company under this Contract or the use or occupancy of Authority premises by, or on behalf of, the Company in connection with this Contract. Coverage shall be provided on a form no more restrictive than ISO Form CG 00 01. Additional insurance coverage shall be provided on a form no more restrictive than ISO Form CG 20 10 10 01 and CG 20 37 10 01.</w:t>
      </w:r>
    </w:p>
    <w:p w:rsidR="00F7267B" w:rsidRPr="00BE0CD2" w:rsidRDefault="00F7267B" w:rsidP="00F7267B">
      <w:pPr>
        <w:spacing w:after="0" w:line="240" w:lineRule="auto"/>
        <w:rPr>
          <w:rFonts w:asciiTheme="minorHAnsi" w:hAnsiTheme="minorHAnsi" w:cstheme="minorHAnsi"/>
        </w:rPr>
      </w:pPr>
    </w:p>
    <w:p w:rsidR="00F7267B" w:rsidRPr="00BE0CD2" w:rsidRDefault="00BE0CD2" w:rsidP="00F7267B">
      <w:pPr>
        <w:spacing w:after="0" w:line="240" w:lineRule="auto"/>
        <w:ind w:firstLine="720"/>
        <w:rPr>
          <w:rFonts w:asciiTheme="minorHAnsi" w:hAnsiTheme="minorHAnsi" w:cstheme="minorHAnsi"/>
        </w:rPr>
      </w:pPr>
      <w:r>
        <w:rPr>
          <w:rFonts w:asciiTheme="minorHAnsi" w:hAnsiTheme="minorHAnsi" w:cstheme="minorHAnsi"/>
        </w:rPr>
        <w:t xml:space="preserve"> </w:t>
      </w:r>
      <w:r w:rsidR="00F7267B" w:rsidRPr="00BE0CD2">
        <w:rPr>
          <w:rFonts w:asciiTheme="minorHAnsi" w:hAnsiTheme="minorHAnsi" w:cstheme="minorHAnsi"/>
        </w:rPr>
        <w:t>General Aggregate</w:t>
      </w:r>
      <w:r w:rsidR="00F7267B" w:rsidRPr="00BE0CD2">
        <w:rPr>
          <w:rFonts w:asciiTheme="minorHAnsi" w:hAnsiTheme="minorHAnsi" w:cstheme="minorHAnsi"/>
        </w:rPr>
        <w:tab/>
      </w:r>
      <w:r w:rsidR="00F7267B" w:rsidRPr="00BE0CD2">
        <w:rPr>
          <w:rFonts w:asciiTheme="minorHAnsi" w:hAnsiTheme="minorHAnsi" w:cstheme="minorHAnsi"/>
        </w:rPr>
        <w:tab/>
      </w:r>
      <w:r w:rsidR="00F7267B" w:rsidRPr="00BE0CD2">
        <w:rPr>
          <w:rFonts w:asciiTheme="minorHAnsi" w:hAnsiTheme="minorHAnsi" w:cstheme="minorHAnsi"/>
        </w:rPr>
        <w:tab/>
      </w:r>
      <w:r w:rsidR="00F7267B" w:rsidRPr="00BE0CD2">
        <w:rPr>
          <w:rFonts w:asciiTheme="minorHAnsi" w:hAnsiTheme="minorHAnsi" w:cstheme="minorHAnsi"/>
        </w:rPr>
        <w:tab/>
      </w:r>
      <w:r w:rsidR="00F7267B" w:rsidRPr="00BE0CD2">
        <w:rPr>
          <w:rFonts w:asciiTheme="minorHAnsi" w:hAnsiTheme="minorHAnsi" w:cstheme="minorHAnsi"/>
        </w:rPr>
        <w:tab/>
        <w:t>$1,000,000</w:t>
      </w:r>
    </w:p>
    <w:p w:rsidR="00F7267B" w:rsidRPr="00BE0CD2" w:rsidRDefault="00BE0CD2" w:rsidP="00F7267B">
      <w:pPr>
        <w:spacing w:after="0" w:line="240" w:lineRule="auto"/>
        <w:ind w:firstLine="720"/>
        <w:rPr>
          <w:rFonts w:asciiTheme="minorHAnsi" w:hAnsiTheme="minorHAnsi" w:cstheme="minorHAnsi"/>
        </w:rPr>
      </w:pPr>
      <w:r>
        <w:rPr>
          <w:rFonts w:asciiTheme="minorHAnsi" w:hAnsiTheme="minorHAnsi" w:cstheme="minorHAnsi"/>
        </w:rPr>
        <w:t xml:space="preserve"> </w:t>
      </w:r>
      <w:r w:rsidR="00F7267B" w:rsidRPr="00BE0CD2">
        <w:rPr>
          <w:rFonts w:asciiTheme="minorHAnsi" w:hAnsiTheme="minorHAnsi" w:cstheme="minorHAnsi"/>
        </w:rPr>
        <w:t>Each Occurrence</w:t>
      </w:r>
      <w:r w:rsidR="00F7267B" w:rsidRPr="00BE0CD2">
        <w:rPr>
          <w:rFonts w:asciiTheme="minorHAnsi" w:hAnsiTheme="minorHAnsi" w:cstheme="minorHAnsi"/>
        </w:rPr>
        <w:tab/>
      </w:r>
      <w:r w:rsidR="00F7267B" w:rsidRPr="00BE0CD2">
        <w:rPr>
          <w:rFonts w:asciiTheme="minorHAnsi" w:hAnsiTheme="minorHAnsi" w:cstheme="minorHAnsi"/>
        </w:rPr>
        <w:tab/>
      </w:r>
      <w:r w:rsidR="00F7267B" w:rsidRPr="00BE0CD2">
        <w:rPr>
          <w:rFonts w:asciiTheme="minorHAnsi" w:hAnsiTheme="minorHAnsi" w:cstheme="minorHAnsi"/>
        </w:rPr>
        <w:tab/>
      </w:r>
      <w:r w:rsidR="00F7267B" w:rsidRPr="00BE0CD2">
        <w:rPr>
          <w:rFonts w:asciiTheme="minorHAnsi" w:hAnsiTheme="minorHAnsi" w:cstheme="minorHAnsi"/>
        </w:rPr>
        <w:tab/>
      </w:r>
      <w:r w:rsidR="00F7267B" w:rsidRPr="00BE0CD2">
        <w:rPr>
          <w:rFonts w:asciiTheme="minorHAnsi" w:hAnsiTheme="minorHAnsi" w:cstheme="minorHAnsi"/>
        </w:rPr>
        <w:tab/>
        <w:t>$1,000,000</w:t>
      </w:r>
      <w:r w:rsidR="00F7267B" w:rsidRPr="00BE0CD2">
        <w:rPr>
          <w:rFonts w:asciiTheme="minorHAnsi" w:hAnsiTheme="minorHAnsi" w:cstheme="minorHAnsi"/>
        </w:rPr>
        <w:tab/>
      </w:r>
    </w:p>
    <w:p w:rsidR="00F7267B" w:rsidRPr="00BE0CD2" w:rsidRDefault="00BE0CD2" w:rsidP="00F7267B">
      <w:pPr>
        <w:spacing w:after="0" w:line="240" w:lineRule="auto"/>
        <w:ind w:firstLine="720"/>
        <w:rPr>
          <w:rFonts w:asciiTheme="minorHAnsi" w:hAnsiTheme="minorHAnsi" w:cstheme="minorHAnsi"/>
        </w:rPr>
      </w:pPr>
      <w:r>
        <w:rPr>
          <w:rFonts w:asciiTheme="minorHAnsi" w:hAnsiTheme="minorHAnsi" w:cstheme="minorHAnsi"/>
        </w:rPr>
        <w:t xml:space="preserve"> </w:t>
      </w:r>
      <w:r w:rsidR="00F7267B" w:rsidRPr="00BE0CD2">
        <w:rPr>
          <w:rFonts w:asciiTheme="minorHAnsi" w:hAnsiTheme="minorHAnsi" w:cstheme="minorHAnsi"/>
        </w:rPr>
        <w:t>Personal and Advertising Injury Each Occurrence</w:t>
      </w:r>
      <w:r w:rsidR="00F7267B" w:rsidRPr="00BE0CD2">
        <w:rPr>
          <w:rFonts w:asciiTheme="minorHAnsi" w:hAnsiTheme="minorHAnsi" w:cstheme="minorHAnsi"/>
        </w:rPr>
        <w:tab/>
        <w:t xml:space="preserve">$1,000,000 </w:t>
      </w:r>
    </w:p>
    <w:p w:rsidR="00F7267B" w:rsidRPr="00BE0CD2" w:rsidRDefault="00BE0CD2" w:rsidP="00F7267B">
      <w:pPr>
        <w:spacing w:after="0" w:line="240" w:lineRule="auto"/>
        <w:ind w:firstLine="720"/>
        <w:rPr>
          <w:rFonts w:asciiTheme="minorHAnsi" w:hAnsiTheme="minorHAnsi" w:cstheme="minorHAnsi"/>
        </w:rPr>
      </w:pPr>
      <w:r>
        <w:rPr>
          <w:rFonts w:asciiTheme="minorHAnsi" w:hAnsiTheme="minorHAnsi" w:cstheme="minorHAnsi"/>
        </w:rPr>
        <w:t xml:space="preserve"> </w:t>
      </w:r>
      <w:r w:rsidR="00F7267B" w:rsidRPr="00BE0CD2">
        <w:rPr>
          <w:rFonts w:asciiTheme="minorHAnsi" w:hAnsiTheme="minorHAnsi" w:cstheme="minorHAnsi"/>
        </w:rPr>
        <w:t>Products and Completed Operations Aggregate</w:t>
      </w:r>
      <w:r w:rsidR="00F7267B" w:rsidRPr="00BE0CD2">
        <w:rPr>
          <w:rFonts w:asciiTheme="minorHAnsi" w:hAnsiTheme="minorHAnsi" w:cstheme="minorHAnsi"/>
        </w:rPr>
        <w:tab/>
        <w:t>$1,000,000</w:t>
      </w:r>
    </w:p>
    <w:p w:rsidR="00F7267B" w:rsidRPr="00BE0CD2" w:rsidRDefault="00F7267B" w:rsidP="00F7267B">
      <w:pPr>
        <w:spacing w:after="0" w:line="240" w:lineRule="auto"/>
        <w:rPr>
          <w:rFonts w:asciiTheme="minorHAnsi" w:hAnsiTheme="minorHAnsi" w:cstheme="minorHAnsi"/>
        </w:rPr>
      </w:pPr>
      <w:r w:rsidRPr="00BE0CD2">
        <w:rPr>
          <w:rFonts w:asciiTheme="minorHAnsi" w:hAnsiTheme="minorHAnsi" w:cstheme="minorHAnsi"/>
        </w:rPr>
        <w:tab/>
      </w:r>
    </w:p>
    <w:p w:rsidR="00F7267B" w:rsidRPr="00BE0CD2" w:rsidRDefault="00F7267B" w:rsidP="00F7267B">
      <w:pPr>
        <w:spacing w:after="0" w:line="240" w:lineRule="auto"/>
        <w:rPr>
          <w:rFonts w:asciiTheme="minorHAnsi" w:hAnsiTheme="minorHAnsi" w:cstheme="minorHAnsi"/>
        </w:rPr>
      </w:pPr>
    </w:p>
    <w:p w:rsidR="00F7267B" w:rsidRPr="00BE0CD2" w:rsidRDefault="00F7267B" w:rsidP="00F7267B">
      <w:pPr>
        <w:spacing w:after="0" w:line="240" w:lineRule="auto"/>
        <w:rPr>
          <w:rFonts w:asciiTheme="minorHAnsi" w:hAnsiTheme="minorHAnsi" w:cstheme="minorHAnsi"/>
        </w:rPr>
      </w:pPr>
      <w:r w:rsidRPr="00BE0CD2">
        <w:rPr>
          <w:rFonts w:asciiTheme="minorHAnsi" w:hAnsiTheme="minorHAnsi" w:cstheme="minorHAnsi"/>
        </w:rPr>
        <w:lastRenderedPageBreak/>
        <w:t>C.</w:t>
      </w:r>
      <w:r w:rsidRPr="00BE0CD2">
        <w:rPr>
          <w:rFonts w:asciiTheme="minorHAnsi" w:hAnsiTheme="minorHAnsi" w:cstheme="minorHAnsi"/>
        </w:rPr>
        <w:tab/>
        <w:t>Business Automobile Liability Insurance</w:t>
      </w:r>
    </w:p>
    <w:p w:rsidR="00F7267B" w:rsidRPr="00BE0CD2" w:rsidRDefault="00F7267B" w:rsidP="00F7267B">
      <w:pPr>
        <w:spacing w:after="0" w:line="240" w:lineRule="auto"/>
        <w:rPr>
          <w:rFonts w:asciiTheme="minorHAnsi" w:hAnsiTheme="minorHAnsi" w:cstheme="minorHAnsi"/>
        </w:rPr>
      </w:pPr>
    </w:p>
    <w:p w:rsidR="00F7267B" w:rsidRPr="00BE0CD2" w:rsidRDefault="00F7267B" w:rsidP="00F7267B">
      <w:pPr>
        <w:spacing w:after="0" w:line="240" w:lineRule="auto"/>
        <w:rPr>
          <w:rFonts w:asciiTheme="minorHAnsi" w:hAnsiTheme="minorHAnsi" w:cstheme="minorHAnsi"/>
        </w:rPr>
      </w:pPr>
      <w:r w:rsidRPr="00BE0CD2">
        <w:rPr>
          <w:rFonts w:asciiTheme="minorHAnsi" w:hAnsiTheme="minorHAnsi" w:cstheme="minorHAnsi"/>
        </w:rPr>
        <w:t>Coverage will be provided for all owned, hired and non-owned vehicles. Coverage shall be provided on a form no more restrictive than ISO Form CA 00 01.  The minimum limits of insurance covering the work performed pursuant to this Contract are:</w:t>
      </w:r>
    </w:p>
    <w:p w:rsidR="00F7267B" w:rsidRPr="00BE0CD2" w:rsidRDefault="00F7267B" w:rsidP="00F7267B">
      <w:pPr>
        <w:spacing w:after="0" w:line="240" w:lineRule="auto"/>
        <w:rPr>
          <w:rFonts w:asciiTheme="minorHAnsi" w:hAnsiTheme="minorHAnsi" w:cstheme="minorHAnsi"/>
        </w:rPr>
      </w:pPr>
      <w:r w:rsidRPr="00BE0CD2">
        <w:rPr>
          <w:rFonts w:asciiTheme="minorHAnsi" w:hAnsiTheme="minorHAnsi" w:cstheme="minorHAnsi"/>
        </w:rPr>
        <w:t xml:space="preserve"> </w:t>
      </w:r>
    </w:p>
    <w:p w:rsidR="00F7267B" w:rsidRPr="00BE0CD2" w:rsidRDefault="00F7267B" w:rsidP="00F7267B">
      <w:pPr>
        <w:spacing w:after="0" w:line="240" w:lineRule="auto"/>
        <w:rPr>
          <w:rFonts w:asciiTheme="minorHAnsi" w:hAnsiTheme="minorHAnsi" w:cstheme="minorHAnsi"/>
        </w:rPr>
      </w:pPr>
      <w:r w:rsidRPr="00BE0CD2">
        <w:rPr>
          <w:rFonts w:asciiTheme="minorHAnsi" w:hAnsiTheme="minorHAnsi" w:cstheme="minorHAnsi"/>
        </w:rPr>
        <w:t xml:space="preserve">            </w:t>
      </w:r>
      <w:r w:rsidR="00BE0CD2">
        <w:rPr>
          <w:rFonts w:asciiTheme="minorHAnsi" w:hAnsiTheme="minorHAnsi" w:cstheme="minorHAnsi"/>
        </w:rPr>
        <w:t xml:space="preserve"> </w:t>
      </w:r>
      <w:r w:rsidRPr="00BE0CD2">
        <w:rPr>
          <w:rFonts w:asciiTheme="minorHAnsi" w:hAnsiTheme="minorHAnsi" w:cstheme="minorHAnsi"/>
        </w:rPr>
        <w:t xml:space="preserve">Each Occurrence – Bodily Injury and </w:t>
      </w:r>
    </w:p>
    <w:p w:rsidR="00F7267B" w:rsidRPr="00BE0CD2" w:rsidRDefault="00F7267B" w:rsidP="00F7267B">
      <w:pPr>
        <w:spacing w:after="0" w:line="240" w:lineRule="auto"/>
        <w:rPr>
          <w:rFonts w:asciiTheme="minorHAnsi" w:hAnsiTheme="minorHAnsi" w:cstheme="minorHAnsi"/>
        </w:rPr>
      </w:pPr>
      <w:r w:rsidRPr="00BE0CD2">
        <w:rPr>
          <w:rFonts w:asciiTheme="minorHAnsi" w:hAnsiTheme="minorHAnsi" w:cstheme="minorHAnsi"/>
        </w:rPr>
        <w:t xml:space="preserve">            </w:t>
      </w:r>
      <w:r w:rsidR="00BE0CD2">
        <w:rPr>
          <w:rFonts w:asciiTheme="minorHAnsi" w:hAnsiTheme="minorHAnsi" w:cstheme="minorHAnsi"/>
        </w:rPr>
        <w:t xml:space="preserve"> </w:t>
      </w:r>
      <w:bookmarkStart w:id="0" w:name="_GoBack"/>
      <w:bookmarkEnd w:id="0"/>
      <w:r w:rsidRPr="00BE0CD2">
        <w:rPr>
          <w:rFonts w:asciiTheme="minorHAnsi" w:hAnsiTheme="minorHAnsi" w:cstheme="minorHAnsi"/>
        </w:rPr>
        <w:t>Property Damage Combined</w:t>
      </w:r>
      <w:r w:rsidRPr="00BE0CD2">
        <w:rPr>
          <w:rFonts w:asciiTheme="minorHAnsi" w:hAnsiTheme="minorHAnsi" w:cstheme="minorHAnsi"/>
        </w:rPr>
        <w:tab/>
      </w:r>
      <w:r w:rsidRPr="00BE0CD2">
        <w:rPr>
          <w:rFonts w:asciiTheme="minorHAnsi" w:hAnsiTheme="minorHAnsi" w:cstheme="minorHAnsi"/>
        </w:rPr>
        <w:tab/>
      </w:r>
      <w:r w:rsidRPr="00BE0CD2">
        <w:rPr>
          <w:rFonts w:asciiTheme="minorHAnsi" w:hAnsiTheme="minorHAnsi" w:cstheme="minorHAnsi"/>
        </w:rPr>
        <w:tab/>
      </w:r>
      <w:r w:rsidRPr="00BE0CD2">
        <w:rPr>
          <w:rFonts w:asciiTheme="minorHAnsi" w:hAnsiTheme="minorHAnsi" w:cstheme="minorHAnsi"/>
        </w:rPr>
        <w:tab/>
        <w:t xml:space="preserve">$1,000,000 </w:t>
      </w:r>
    </w:p>
    <w:p w:rsidR="00F7267B" w:rsidRPr="00BE0CD2" w:rsidRDefault="00F7267B" w:rsidP="00F7267B">
      <w:pPr>
        <w:spacing w:after="0" w:line="240" w:lineRule="auto"/>
        <w:rPr>
          <w:rFonts w:asciiTheme="minorHAnsi" w:hAnsiTheme="minorHAnsi" w:cstheme="minorHAnsi"/>
        </w:rPr>
      </w:pPr>
    </w:p>
    <w:p w:rsidR="00F7267B" w:rsidRPr="00BE0CD2" w:rsidRDefault="00F7267B" w:rsidP="00F7267B">
      <w:pPr>
        <w:spacing w:after="0" w:line="240" w:lineRule="auto"/>
        <w:rPr>
          <w:rFonts w:asciiTheme="minorHAnsi" w:hAnsiTheme="minorHAnsi" w:cstheme="minorHAnsi"/>
        </w:rPr>
      </w:pPr>
      <w:r w:rsidRPr="00BE0CD2">
        <w:rPr>
          <w:rFonts w:asciiTheme="minorHAnsi" w:hAnsiTheme="minorHAnsi" w:cstheme="minorHAnsi"/>
        </w:rPr>
        <w:t>D.        Waiver of Subrogation</w:t>
      </w:r>
    </w:p>
    <w:p w:rsidR="00F7267B" w:rsidRPr="00BE0CD2" w:rsidRDefault="00F7267B" w:rsidP="00F7267B">
      <w:pPr>
        <w:spacing w:after="0" w:line="240" w:lineRule="auto"/>
        <w:rPr>
          <w:rFonts w:asciiTheme="minorHAnsi" w:hAnsiTheme="minorHAnsi" w:cstheme="minorHAnsi"/>
        </w:rPr>
      </w:pPr>
    </w:p>
    <w:p w:rsidR="00F7267B" w:rsidRPr="00BE0CD2" w:rsidRDefault="00F7267B" w:rsidP="00F7267B">
      <w:pPr>
        <w:spacing w:after="0" w:line="240" w:lineRule="auto"/>
        <w:rPr>
          <w:rFonts w:asciiTheme="minorHAnsi" w:hAnsiTheme="minorHAnsi" w:cstheme="minorHAnsi"/>
        </w:rPr>
      </w:pPr>
      <w:r w:rsidRPr="00BE0CD2">
        <w:rPr>
          <w:rFonts w:asciiTheme="minorHAnsi" w:hAnsiTheme="minorHAnsi" w:cstheme="minorHAnsi"/>
        </w:rPr>
        <w:t xml:space="preserve">Company, for itself and on behalf of its insurers, to the fullest extent permitted by law without voiding the insurance required by the contract, waives all rights against the Authority, members of Authority’s governing body and the Authority’s officers, volunteers, agents, and employees, for damages or loss to the extent covered and paid for by any insurance maintained by the Company. </w:t>
      </w:r>
    </w:p>
    <w:p w:rsidR="00F7267B" w:rsidRPr="00BE0CD2" w:rsidRDefault="00F7267B" w:rsidP="00F7267B">
      <w:pPr>
        <w:spacing w:after="0" w:line="240" w:lineRule="auto"/>
        <w:rPr>
          <w:rFonts w:asciiTheme="minorHAnsi" w:hAnsiTheme="minorHAnsi" w:cstheme="minorHAnsi"/>
        </w:rPr>
      </w:pPr>
    </w:p>
    <w:p w:rsidR="00F7267B" w:rsidRPr="00BE0CD2" w:rsidRDefault="00F7267B" w:rsidP="00F7267B">
      <w:pPr>
        <w:spacing w:after="0" w:line="240" w:lineRule="auto"/>
        <w:rPr>
          <w:rFonts w:asciiTheme="minorHAnsi" w:hAnsiTheme="minorHAnsi" w:cstheme="minorHAnsi"/>
        </w:rPr>
      </w:pPr>
      <w:r w:rsidRPr="00BE0CD2">
        <w:rPr>
          <w:rFonts w:asciiTheme="minorHAnsi" w:hAnsiTheme="minorHAnsi" w:cstheme="minorHAnsi"/>
        </w:rPr>
        <w:t>E.</w:t>
      </w:r>
      <w:r w:rsidRPr="00BE0CD2">
        <w:rPr>
          <w:rFonts w:asciiTheme="minorHAnsi" w:hAnsiTheme="minorHAnsi" w:cstheme="minorHAnsi"/>
        </w:rPr>
        <w:tab/>
        <w:t xml:space="preserve">Conditions of Acceptance </w:t>
      </w:r>
    </w:p>
    <w:p w:rsidR="00F7267B" w:rsidRPr="00BE0CD2" w:rsidRDefault="00F7267B" w:rsidP="00F7267B">
      <w:pPr>
        <w:spacing w:after="0" w:line="240" w:lineRule="auto"/>
        <w:rPr>
          <w:rFonts w:asciiTheme="minorHAnsi" w:hAnsiTheme="minorHAnsi" w:cstheme="minorHAnsi"/>
        </w:rPr>
      </w:pPr>
    </w:p>
    <w:p w:rsidR="0028062D" w:rsidRPr="00BE0CD2" w:rsidRDefault="0028062D" w:rsidP="00BE0CD2">
      <w:pPr>
        <w:spacing w:after="0" w:line="240" w:lineRule="auto"/>
        <w:rPr>
          <w:rFonts w:asciiTheme="minorHAnsi" w:hAnsiTheme="minorHAnsi" w:cstheme="minorHAnsi"/>
        </w:rPr>
      </w:pPr>
      <w:r w:rsidRPr="00BE0CD2">
        <w:rPr>
          <w:rFonts w:asciiTheme="minorHAnsi" w:hAnsiTheme="minorHAnsi" w:cstheme="minorHAnsi"/>
        </w:rPr>
        <w:t xml:space="preserve">The insurance maintained by the Company must conform at all times with the Authority’s Standard Procedure S250.06, Contractual Insurance Terms and Conditions, which may be amended from time to time, and is posted on the Authority website at </w:t>
      </w:r>
      <w:hyperlink r:id="rId5" w:history="1">
        <w:r w:rsidRPr="00BE0CD2">
          <w:rPr>
            <w:rStyle w:val="Hyperlink"/>
            <w:rFonts w:asciiTheme="minorHAnsi" w:hAnsiTheme="minorHAnsi" w:cstheme="minorHAnsi"/>
          </w:rPr>
          <w:t>www.TampaAirport.com</w:t>
        </w:r>
      </w:hyperlink>
    </w:p>
    <w:p w:rsidR="0028062D" w:rsidRPr="00BE0CD2" w:rsidRDefault="0028062D" w:rsidP="00BE0CD2">
      <w:pPr>
        <w:spacing w:after="0" w:line="240" w:lineRule="auto"/>
        <w:rPr>
          <w:rFonts w:asciiTheme="minorHAnsi" w:hAnsiTheme="minorHAnsi" w:cstheme="minorHAnsi"/>
        </w:rPr>
      </w:pPr>
      <w:r w:rsidRPr="00BE0CD2">
        <w:rPr>
          <w:rFonts w:asciiTheme="minorHAnsi" w:hAnsiTheme="minorHAnsi" w:cstheme="minorHAnsi"/>
        </w:rPr>
        <w:t xml:space="preserve">&gt; Learn about TPA &gt; Airport Business &gt; Procurement &gt; Additional Supplier Resources – Contractual Insurance Terms and Conditions. </w:t>
      </w:r>
    </w:p>
    <w:p w:rsidR="00D010BF" w:rsidRPr="00BE0CD2" w:rsidRDefault="00BE0CD2" w:rsidP="00F7267B">
      <w:pPr>
        <w:rPr>
          <w:rFonts w:asciiTheme="minorHAnsi" w:hAnsiTheme="minorHAnsi"/>
        </w:rPr>
      </w:pPr>
    </w:p>
    <w:sectPr w:rsidR="00D010BF" w:rsidRPr="00BE0C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1203F"/>
    <w:multiLevelType w:val="hybridMultilevel"/>
    <w:tmpl w:val="3C6660F4"/>
    <w:lvl w:ilvl="0" w:tplc="56DA6BE2">
      <w:start w:val="1"/>
      <w:numFmt w:val="upperLetter"/>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921484"/>
    <w:multiLevelType w:val="hybridMultilevel"/>
    <w:tmpl w:val="42E83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F85321"/>
    <w:multiLevelType w:val="hybridMultilevel"/>
    <w:tmpl w:val="7EAC0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774"/>
    <w:rsid w:val="00004FD1"/>
    <w:rsid w:val="000E15B8"/>
    <w:rsid w:val="00152A46"/>
    <w:rsid w:val="001E34CC"/>
    <w:rsid w:val="00223797"/>
    <w:rsid w:val="00256871"/>
    <w:rsid w:val="0028062D"/>
    <w:rsid w:val="003D725E"/>
    <w:rsid w:val="004D5318"/>
    <w:rsid w:val="004F23E0"/>
    <w:rsid w:val="00527575"/>
    <w:rsid w:val="005D1517"/>
    <w:rsid w:val="007F708C"/>
    <w:rsid w:val="00820DEA"/>
    <w:rsid w:val="00824DD4"/>
    <w:rsid w:val="008A5774"/>
    <w:rsid w:val="00BE0CD2"/>
    <w:rsid w:val="00DA464F"/>
    <w:rsid w:val="00EA07CB"/>
    <w:rsid w:val="00F7267B"/>
    <w:rsid w:val="00F75FFF"/>
    <w:rsid w:val="00F80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A9E16"/>
  <w15:docId w15:val="{0536AF88-66C4-4C00-81D3-3F33B2C2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774"/>
    <w:pPr>
      <w:ind w:left="720"/>
      <w:contextualSpacing/>
    </w:pPr>
  </w:style>
  <w:style w:type="character" w:styleId="Hyperlink">
    <w:name w:val="Hyperlink"/>
    <w:basedOn w:val="DefaultParagraphFont"/>
    <w:uiPriority w:val="99"/>
    <w:unhideWhenUsed/>
    <w:rsid w:val="002806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mpaAirpor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Hillsborough County Aviation Authority</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O'Kelly</dc:creator>
  <cp:lastModifiedBy>Chris M. Reyes</cp:lastModifiedBy>
  <cp:revision>6</cp:revision>
  <dcterms:created xsi:type="dcterms:W3CDTF">2020-12-07T19:17:00Z</dcterms:created>
  <dcterms:modified xsi:type="dcterms:W3CDTF">2020-12-18T20:33:00Z</dcterms:modified>
</cp:coreProperties>
</file>